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 w:line="360" w:lineRule="auto"/>
        <w:ind/>
        <w:jc w:val="center"/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t xml:space="preserve">资源环境学院</w:t>
      </w:r>
      <w:r>
        <w:rPr>
          <w:rFonts w:hint="eastAsia" w:ascii="华文中宋" w:hAnsi="华文中宋" w:eastAsia="华文中宋" w:cs="华文中宋"/>
          <w:b/>
          <w:sz w:val="36"/>
          <w:szCs w:val="36"/>
        </w:rPr>
        <w:t xml:space="preserve">2025-2026第一学期</w:t>
      </w: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t xml:space="preserve">第二批次</w:t>
      </w: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</w:r>
    </w:p>
    <w:p>
      <w:pPr>
        <w:widowControl w:val="false"/>
        <w:pBdr/>
        <w:spacing w:line="360" w:lineRule="auto"/>
        <w:ind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t xml:space="preserve">关于孙雨瑄等同志</w:t>
      </w:r>
      <w:r>
        <w:rPr>
          <w:rFonts w:hint="eastAsia" w:ascii="华文中宋" w:hAnsi="华文中宋" w:eastAsia="华文中宋" w:cs="华文中宋"/>
          <w:b/>
          <w:sz w:val="36"/>
          <w:szCs w:val="36"/>
        </w:rPr>
        <w:t xml:space="preserve">拟为入党申请人</w:t>
      </w:r>
      <w:r>
        <w:rPr>
          <w:rFonts w:hint="eastAsia" w:ascii="华文中宋" w:hAnsi="华文中宋" w:eastAsia="华文中宋" w:cs="华文中宋"/>
          <w:b/>
          <w:sz w:val="36"/>
          <w:szCs w:val="36"/>
          <w:lang w:eastAsia="zh-CN"/>
        </w:rPr>
        <w:t xml:space="preserve">的</w:t>
      </w: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t xml:space="preserve">公示</w:t>
      </w: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</w: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</w: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</w: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</w:r>
    </w:p>
    <w:p>
      <w:pPr>
        <w:widowControl w:val="false"/>
        <w:pBdr/>
        <w:spacing w:line="360" w:lineRule="auto"/>
        <w:ind w:left="0"/>
        <w:jc w:val="left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  <w:highlight w:val="none"/>
          <w:lang w:val="en-US" w:eastAsia="zh-CN"/>
        </w:rPr>
      </w:r>
      <w:r>
        <w:rPr>
          <w:rFonts w:hint="eastAsia" w:ascii="华文中宋" w:hAnsi="华文中宋" w:eastAsia="华文中宋" w:cs="华文中宋"/>
          <w:b/>
          <w:sz w:val="36"/>
          <w:szCs w:val="36"/>
          <w:highlight w:val="none"/>
          <w:lang w:val="en-US" w:eastAsia="zh-CN"/>
        </w:rPr>
      </w:r>
    </w:p>
    <w:tbl>
      <w:tblPr>
        <w:jc w:val="center"/>
        <w:tblW w:w="9647" w:type="dxa"/>
        <w:tblCellMar>
          <w:left w:w="108" w:type="dxa"/>
          <w:top w:w="0" w:type="dxa"/>
          <w:right w:w="108" w:type="dxa"/>
          <w:bottom w:w="0" w:type="dxa"/>
        </w:tblCellMar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val="04A0" w:firstRow="1" w:lastRow="0" w:firstColumn="1" w:lastColumn="0" w:noHBand="0" w:noVBand="1"/>
        <w:tblStyle w:val="703"/>
      </w:tblPr>
      <w:tblGrid>
        <w:gridCol w:w="738"/>
        <w:gridCol w:w="1226"/>
        <w:gridCol w:w="3126"/>
        <w:gridCol w:w="783"/>
        <w:gridCol w:w="1262"/>
        <w:gridCol w:w="972"/>
        <w:gridCol w:w="1540"/>
      </w:tblGrid>
      <w:tr>
        <w:trPr>
          <w:jc w:val="center"/>
          <w:trHeight w:val="0"/>
          <w:tblHeader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 w:line="240" w:lineRule="auto"/>
              <w:ind w:right="0" w:firstLine="0" w:left="0"/>
              <w:jc w:val="center"/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"/>
              </w:rPr>
              <w:t xml:space="preserve">序号</w:t>
            </w: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 w:line="240" w:lineRule="auto"/>
              <w:ind w:right="0" w:firstLine="0" w:left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"/>
              </w:rPr>
              <w:t xml:space="preserve">姓名</w:t>
            </w: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 w:line="240" w:lineRule="auto"/>
              <w:ind w:right="0" w:firstLine="0" w:left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"/>
              </w:rPr>
              <w:t xml:space="preserve">班级</w:t>
            </w: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 w:line="240" w:lineRule="auto"/>
              <w:ind w:right="0" w:firstLine="0" w:left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"/>
              </w:rPr>
              <w:t xml:space="preserve">性别</w:t>
            </w: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 w:line="240" w:lineRule="auto"/>
              <w:ind w:right="0" w:firstLine="0" w:left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"/>
              </w:rPr>
              <w:t xml:space="preserve">出生年月</w:t>
            </w: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2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 w:line="240" w:lineRule="auto"/>
              <w:ind w:right="0" w:firstLine="0" w:left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"/>
              </w:rPr>
              <w:t xml:space="preserve">职务</w:t>
            </w: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suppressLineNumbers w:val="false"/>
              <w:pBdr/>
              <w:spacing w:line="240" w:lineRule="auto"/>
              <w:ind w:right="0" w:firstLine="0" w:left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"/>
              </w:rPr>
              <w:t xml:space="preserve">申请入党时间</w:t>
            </w: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孙雨瑄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24测绘工程1班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2006.08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2025.11.03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刘少梵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25测绘工程1班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陈柏乐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25测绘工程1班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纪律委员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蔡若延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25测绘工程1班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钟政博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25测绘工程1班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陈沛霖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25测绘工程1班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学习委员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杨骅祥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25测绘工程1班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2006.12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曹子墨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25测绘工程1班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2006.12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黎志聪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25测绘工程1班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2006.10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陈嘉鸿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25测绘工程1班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11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束  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25测绘工程1班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2006.09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文体委员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12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余彬媛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25测绘工程1班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2006.05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13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周晓明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25测绘工程1班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14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陆祈恩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25测绘工程1班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2006.05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15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严一嘉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25测绘工程1班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2006.08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16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曾庆宇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25测绘工程1班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2006.12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17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陈子颖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25测绘工程1班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2006.04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18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钟声扬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25测绘工程1班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2006.05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19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张钰敏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24地理信息科学2班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2006.03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杨晶晶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25地理信息科学1班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黄锦泽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25地理信息科学1班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周嘉骐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25地理信息科学1班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2005.01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薛  淮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25地理信息科学1班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2006.10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陈彦霖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25地理信息科学1班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文体委员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潘彦翔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25地理信息科学2班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2006.05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林炜东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25地理信息科学2班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2006.11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叶锦熔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25地理信息科学2班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黄佳宇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25地理信息科学2班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卢韵怡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25地理信息科学2班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30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周科宇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25地理信息科学2班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2006.10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学习委员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31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陈柏娴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25地理信息科学3班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纪律委员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32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吴嘉康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25地理信息科学3班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33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吴恺晴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25地理信息科学3班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34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高艺玮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25地理信息科学3班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35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邱姿熙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25地理信息科学3班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36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钟永彬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25地理信息科学3班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37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徐有俭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25地理信息科学3班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38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康吴淇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25地理信息科学3班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2006.07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39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张鸿基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25地理信息科学3班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40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郑渊睿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25地理信息科学3班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41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方  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25地理信息科学3班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42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凌嘉淇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25地理信息科学3班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2006.10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43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李乐添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25地理信息科学3班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2006.02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9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44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张俊杰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25地理信息科学3班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45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邱  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23生态学2班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2002.10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2025.10.29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46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程  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24生态学2班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2006.10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心理委员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2025.10.30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47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江向荣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25生态学1班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心理委员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48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方健宇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25生态学1班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49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郭承锦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25生态学1班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50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余咏一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25生态学2班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51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罗  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25生态学2班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52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章欣奕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25生态学2班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53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赖明磊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25生态学2班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37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54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王焕焕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25生态学2班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55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林健豪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25生态学2班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56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何  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24环境科学1班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2006.06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2025.10.31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57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李思漩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25环境科学1班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58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许健军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25环境科学1班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59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李立宏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25环境科学1班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2006.10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60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邓鑫豪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25环境科学1班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2005.10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61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罗炜铭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25环境科学1班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纪律委员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62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陈家星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25环境科学1班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63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戴彦珂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25环境科学1班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64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卢俊杰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25环境科学1班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2006.12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65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代雨萌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25环境科学1班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2006.12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66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陈润泽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25环境科学1班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2006.10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67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蔡汶霏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25环境科学国际班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团支书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68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沈伟昊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25环境科学国际班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2006.07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体育委员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69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杨汶霖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25环境科学国际班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2006.12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70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熊佳仪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25环境科学国际班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2007.01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心理委员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71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余泉瑾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25环境科学国际班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72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熊骁怿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25环境科学国际班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2006.09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73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郑金玉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25环境科学国际班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74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邓皓扬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25环境科学国际班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2006.08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75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谢易程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25环境科学国际班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2005.05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生活委员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76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郭嘉裕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25环境科学国际班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77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陈宣霓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25环境科学国际班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78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杨  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25环境科学国际班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79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曾胤嘉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25环境工程1班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80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刘俊杰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25环境工程1班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81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解景皓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25环境工程1班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82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李  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25环境工程1班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83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黄璟垚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25环境工程1班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84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刘雯丽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25环境工程1班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2007.08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学习委员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85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叶  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25环境工程1班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86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戴素娟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25环境工程1班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2005.10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87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郑祎纯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25环境工程1班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2006.11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88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曹荣轩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25环境工程1班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89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王俊逸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25环境工程1班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2006.06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心理委员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90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袁浩铨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25环境工程1班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体育委员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91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骆嘉聪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25环境工程1班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2006.07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92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刘黄澔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25环境工程1班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93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高思屹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25环境工程1班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94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卢彦志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25环境工程2班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2005.10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95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黄乐仪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25环境工程2班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2006.10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96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甄郭邦轲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25环境工程2班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97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曾宇轩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25环境工程2班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9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98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赵泽嘉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25环境工程2班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2006.10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99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潘锦进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25环境工程2班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100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许乐仪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25环境工程2班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101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唐  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25环境工程2班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2006.07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102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张静涵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25环境工程2班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103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袁  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25农业资源与环境1班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2006.12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104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吴柳澄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25农业资源与环境1班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纪律委员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105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周然鑫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25农业资源与环境1班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106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郑雨萱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25农业资源与环境1班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107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林思帆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25农业资源与环境1班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心理委员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108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翟华堉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25农业资源与环境1班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109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黄诗慧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25农业资源与环境1班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110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吴思雨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25农业资源与环境1班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111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夏  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25农业资源与环境1班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生活委员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112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王宏轩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25农业资源与环境1班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4"/>
                <w:szCs w:val="20"/>
                <w:u w:val="none"/>
                <w:lang w:val="en-US" w:eastAsia="zh-CN" w:bidi="ar"/>
              </w:rPr>
              <w:t xml:space="preserve">文体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4"/>
                <w:szCs w:val="20"/>
                <w:u w:val="none"/>
                <w:lang w:val="en-US" w:eastAsia="zh-CN" w:bidi="ar"/>
              </w:rPr>
              <w:t xml:space="preserve">委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4"/>
                <w:szCs w:val="20"/>
                <w:u w:val="none"/>
                <w:lang w:val="en-US" w:eastAsia="zh-CN" w:bidi="ar"/>
              </w:rPr>
              <w:t xml:space="preserve">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113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陈  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25农业资源与环境2班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114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卢咏琳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25农业资源与环境2班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2006.12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115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刘一航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25农业资源与环境2班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116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秦志轩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25农业资源与环境2班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2006.02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117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王万炜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25农业资源与环境2班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118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丁康栩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25农业资源与环境2班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119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李满满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25农业资源与环境2班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2005.10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120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谢歆睿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25农业资源与环境2班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2006.03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121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王国妃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25农业资源与环境2班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2005.05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122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王鑫宇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25农业资源与环境2班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生活委员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123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唐昕扬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25农业资源与环境2班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124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李思怡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25农业资源与环境3班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125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周智伟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25农业资源与环境3班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2005.06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126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巫柳扬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25农业资源与环境3班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127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郑伟杰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25农业资源与环境3班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2006.11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128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谢俊城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25农业资源与环境3班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2007.07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129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瓦媛媛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25植物营养学班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2003.03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130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朱念辞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25土壤科学1班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2000.09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131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林洁詠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25土壤科学1班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2000.11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132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黄彦杰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25土壤科学1班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2003.11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2025.10.31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133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沈炜煌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25土壤科学1班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2000.09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134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王湘钧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24生态学研究生2班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2001.11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2025.10.30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135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朱梦茜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25生态学研究生1班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2003.12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136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陈永金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25生态学研究生1班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2002.02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137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段裕新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25生态学研究生1班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1999.09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138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刘佳亮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25生态学研究生1班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2003.09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139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郑舒琪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25生态学研究生1班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1999.05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2025.10.31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140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欧阳宇林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25环境科学与工程研究生班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2003.01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141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徐良伟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25环境科学与工程研究生班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2003.09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142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钟能浩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25环境科学与工程研究生班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2002.08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143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杨  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25环境科学与工程研究生班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2003.05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144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钟梓芸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25环境科学与工程研究生班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2001.07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组织委员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145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何融楠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25环境科学与工程研究生班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2001.08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  <w:tr>
        <w:trPr>
          <w:jc w:val="center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146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张  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6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24博士班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1998.12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2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/>
          </w:tcPr>
          <w:p>
            <w:pPr>
              <w:keepNext w:val="false"/>
              <w:keepLines w:val="false"/>
              <w:pageBreakBefore w:val="false"/>
              <w:widowControl w:val="true"/>
              <w:suppressLineNumbers w:val="false"/>
              <w:pBdr/>
              <w:bidi w:val="false"/>
              <w:spacing w:line="300" w:lineRule="auto"/>
              <w:ind w:right="0" w:firstLine="0"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  <w:t xml:space="preserve">2025.11.09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0"/>
                <w:u w:val="none"/>
                <w:lang w:val="en-US" w:eastAsia="zh-CN" w:bidi="ar"/>
              </w:rPr>
            </w:r>
          </w:p>
        </w:tc>
      </w:tr>
    </w:tbl>
    <w:p>
      <w:pPr>
        <w:pBdr/>
        <w:spacing/>
        <w:ind w:firstLine="0" w:left="0"/>
        <w:rPr/>
      </w:pPr>
      <w:r/>
      <w:r/>
    </w:p>
    <w:sectPr>
      <w:footnotePr/>
      <w:endnotePr/>
      <w:type w:val="nextPage"/>
      <w:pgSz w:h="16838" w:orient="portrait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</w:font>
  <w:font w:name="华文中宋">
    <w:panose1 w:val="02010600040101010101"/>
  </w:font>
  <w:font w:name="Calibri">
    <w:panose1 w:val="020F0502020204030204"/>
  </w:font>
  <w:font w:name="Arial">
    <w:panose1 w:val="020B0604020202020204"/>
  </w:font>
  <w:font w:name="宋体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30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30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70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70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0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0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01"/>
    <w:next w:val="701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01"/>
    <w:next w:val="701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01"/>
    <w:next w:val="701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01"/>
    <w:next w:val="701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01"/>
    <w:next w:val="701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01"/>
    <w:next w:val="701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01"/>
    <w:next w:val="701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01"/>
    <w:next w:val="701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01"/>
    <w:next w:val="701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702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02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02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02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02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02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02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02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0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01"/>
    <w:next w:val="701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702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01"/>
    <w:next w:val="701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02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01"/>
    <w:next w:val="701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02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701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7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01"/>
    <w:next w:val="701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02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01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02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02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0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701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702"/>
    <w:link w:val="175"/>
    <w:uiPriority w:val="99"/>
    <w:pPr>
      <w:pBdr/>
      <w:spacing/>
      <w:ind/>
    </w:pPr>
  </w:style>
  <w:style w:type="paragraph" w:styleId="177">
    <w:name w:val="Footer"/>
    <w:basedOn w:val="701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702"/>
    <w:link w:val="177"/>
    <w:uiPriority w:val="99"/>
    <w:pPr>
      <w:pBdr/>
      <w:spacing/>
      <w:ind/>
    </w:pPr>
  </w:style>
  <w:style w:type="paragraph" w:styleId="179">
    <w:name w:val="Caption"/>
    <w:basedOn w:val="701"/>
    <w:next w:val="70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01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02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02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01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02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02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70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7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701"/>
    <w:next w:val="701"/>
    <w:uiPriority w:val="39"/>
    <w:unhideWhenUsed/>
    <w:pPr>
      <w:pBdr/>
      <w:spacing w:after="100"/>
      <w:ind/>
    </w:pPr>
  </w:style>
  <w:style w:type="paragraph" w:styleId="189">
    <w:name w:val="toc 2"/>
    <w:basedOn w:val="701"/>
    <w:next w:val="701"/>
    <w:uiPriority w:val="39"/>
    <w:unhideWhenUsed/>
    <w:pPr>
      <w:pBdr/>
      <w:spacing w:after="100"/>
      <w:ind w:left="220"/>
    </w:pPr>
  </w:style>
  <w:style w:type="paragraph" w:styleId="190">
    <w:name w:val="toc 3"/>
    <w:basedOn w:val="701"/>
    <w:next w:val="701"/>
    <w:uiPriority w:val="39"/>
    <w:unhideWhenUsed/>
    <w:pPr>
      <w:pBdr/>
      <w:spacing w:after="100"/>
      <w:ind w:left="440"/>
    </w:pPr>
  </w:style>
  <w:style w:type="paragraph" w:styleId="191">
    <w:name w:val="toc 4"/>
    <w:basedOn w:val="701"/>
    <w:next w:val="701"/>
    <w:uiPriority w:val="39"/>
    <w:unhideWhenUsed/>
    <w:pPr>
      <w:pBdr/>
      <w:spacing w:after="100"/>
      <w:ind w:left="660"/>
    </w:pPr>
  </w:style>
  <w:style w:type="paragraph" w:styleId="192">
    <w:name w:val="toc 5"/>
    <w:basedOn w:val="701"/>
    <w:next w:val="701"/>
    <w:uiPriority w:val="39"/>
    <w:unhideWhenUsed/>
    <w:pPr>
      <w:pBdr/>
      <w:spacing w:after="100"/>
      <w:ind w:left="880"/>
    </w:pPr>
  </w:style>
  <w:style w:type="paragraph" w:styleId="193">
    <w:name w:val="toc 6"/>
    <w:basedOn w:val="701"/>
    <w:next w:val="701"/>
    <w:uiPriority w:val="39"/>
    <w:unhideWhenUsed/>
    <w:pPr>
      <w:pBdr/>
      <w:spacing w:after="100"/>
      <w:ind w:left="1100"/>
    </w:pPr>
  </w:style>
  <w:style w:type="paragraph" w:styleId="194">
    <w:name w:val="toc 7"/>
    <w:basedOn w:val="701"/>
    <w:next w:val="701"/>
    <w:uiPriority w:val="39"/>
    <w:unhideWhenUsed/>
    <w:pPr>
      <w:pBdr/>
      <w:spacing w:after="100"/>
      <w:ind w:left="1320"/>
    </w:pPr>
  </w:style>
  <w:style w:type="paragraph" w:styleId="195">
    <w:name w:val="toc 8"/>
    <w:basedOn w:val="701"/>
    <w:next w:val="701"/>
    <w:uiPriority w:val="39"/>
    <w:unhideWhenUsed/>
    <w:pPr>
      <w:pBdr/>
      <w:spacing w:after="100"/>
      <w:ind w:left="1540"/>
    </w:pPr>
  </w:style>
  <w:style w:type="paragraph" w:styleId="196">
    <w:name w:val="toc 9"/>
    <w:basedOn w:val="701"/>
    <w:next w:val="701"/>
    <w:uiPriority w:val="39"/>
    <w:unhideWhenUsed/>
    <w:pPr>
      <w:pBdr/>
      <w:spacing w:after="100"/>
      <w:ind w:left="1760"/>
    </w:pPr>
  </w:style>
  <w:style w:type="character" w:styleId="197">
    <w:name w:val="Placeholder Text"/>
    <w:basedOn w:val="702"/>
    <w:uiPriority w:val="99"/>
    <w:semiHidden/>
    <w:pPr>
      <w:pBdr/>
      <w:spacing/>
      <w:ind/>
    </w:pPr>
    <w:rPr>
      <w:color w:val="666666"/>
    </w:rPr>
  </w:style>
  <w:style w:type="paragraph" w:styleId="207">
    <w:name w:val="TOC Heading"/>
    <w:uiPriority w:val="39"/>
    <w:unhideWhenUsed/>
    <w:pPr>
      <w:pBdr/>
      <w:spacing/>
      <w:ind/>
    </w:pPr>
  </w:style>
  <w:style w:type="paragraph" w:styleId="208">
    <w:name w:val="table of figures"/>
    <w:basedOn w:val="701"/>
    <w:next w:val="701"/>
    <w:uiPriority w:val="99"/>
    <w:unhideWhenUsed/>
    <w:pPr>
      <w:pBdr/>
      <w:spacing w:after="0" w:afterAutospacing="0"/>
      <w:ind/>
    </w:pPr>
  </w:style>
  <w:style w:type="paragraph" w:styleId="701" w:default="1">
    <w:name w:val="Normal"/>
    <w:uiPriority w:val="0"/>
    <w:qFormat/>
    <w:pPr>
      <w:pBdr/>
      <w:spacing w:line="300" w:lineRule="auto"/>
      <w:ind w:left="527"/>
      <w:jc w:val="both"/>
    </w:pPr>
    <w:rPr>
      <w:rFonts w:ascii="Calibri" w:hAnsi="Calibri" w:eastAsia="宋体" w:cs="Times New Roman"/>
      <w:sz w:val="21"/>
      <w:szCs w:val="24"/>
      <w:lang w:val="en-US" w:eastAsia="zh-CN" w:bidi="ar-SA"/>
    </w:rPr>
  </w:style>
  <w:style w:type="character" w:styleId="702" w:default="1">
    <w:name w:val="Default Paragraph Font"/>
    <w:uiPriority w:val="0"/>
    <w:semiHidden/>
    <w:qFormat/>
    <w:pPr>
      <w:pBdr/>
      <w:spacing/>
      <w:ind/>
    </w:pPr>
  </w:style>
  <w:style w:type="table" w:styleId="703" w:default="1">
    <w:name w:val="Normal Table"/>
    <w:uiPriority w:val="0"/>
    <w:semiHidden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LinksUpToDate>0</LinksUpToD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kylin</dc:creator>
  <cp:revision>2</cp:revision>
  <dcterms:created xsi:type="dcterms:W3CDTF">2025-11-18T10:51:00Z</dcterms:created>
  <dcterms:modified xsi:type="dcterms:W3CDTF">2025-11-22T10:40:50Z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eyJoZGlkIjoiOWJhMzA0OWEzYzYyZWFiYjcwMWEzZGY0MzRmZDU1ZTMiLCJ1c2VySWQiOiI1MzE5NDc5NzUifQ==</vt:lpwstr>
  </property>
  <property fmtid="{D5CDD505-2E9C-101B-9397-08002B2CF9AE}" pid="4" name="ICV">
    <vt:lpwstr>88553107D6C243699D941B7EE36DCB82_13</vt:lpwstr>
  </property>
</Properties>
</file>